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040F0">
        <w:rPr>
          <w:rFonts w:ascii="NeoSansPro-Regular" w:hAnsi="NeoSansPro-Regular" w:cs="NeoSansPro-Regular"/>
          <w:color w:val="404040"/>
          <w:sz w:val="20"/>
          <w:szCs w:val="20"/>
        </w:rPr>
        <w:t>Miriam Iveth Méndez Márquez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040F0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040F0">
        <w:rPr>
          <w:rFonts w:ascii="NeoSansPro-Regular" w:hAnsi="NeoSansPro-Regular" w:cs="NeoSansPro-Regular"/>
          <w:color w:val="404040"/>
          <w:sz w:val="20"/>
          <w:szCs w:val="20"/>
        </w:rPr>
        <w:t>09116979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4040F0">
        <w:rPr>
          <w:rFonts w:ascii="NeoSansPro-Regular" w:hAnsi="NeoSansPro-Regular" w:cs="NeoSansPro-Regular"/>
          <w:color w:val="404040"/>
          <w:sz w:val="20"/>
          <w:szCs w:val="20"/>
        </w:rPr>
        <w:t>20-30-69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040F0">
        <w:rPr>
          <w:rFonts w:ascii="NeoSansPro-Regular" w:hAnsi="NeoSansPro-Regular" w:cs="NeoSansPro-Regular"/>
          <w:color w:val="404040"/>
          <w:sz w:val="20"/>
          <w:szCs w:val="20"/>
        </w:rPr>
        <w:t>Iveth_marquez@hotmail.com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040F0" w:rsidRPr="000A1D6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040F0" w:rsidRDefault="004040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040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040F0">
        <w:rPr>
          <w:rFonts w:ascii="NeoSansPro-Regular" w:hAnsi="NeoSansPro-Regular" w:cs="NeoSansPro-Regular"/>
          <w:color w:val="404040"/>
          <w:sz w:val="20"/>
          <w:szCs w:val="20"/>
        </w:rPr>
        <w:t xml:space="preserve">Euro hispanoamericana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A1D64" w:rsidRDefault="000A1D6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A1D64" w:rsidRPr="00752B96" w:rsidRDefault="000A1D6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752B96" w:rsidRPr="00752B96" w:rsidRDefault="00752B96" w:rsidP="00752B9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752B96">
        <w:rPr>
          <w:rFonts w:ascii="Neo Sans Pro" w:hAnsi="Neo Sans Pro" w:cs="Arial"/>
          <w:b/>
          <w:sz w:val="20"/>
          <w:szCs w:val="20"/>
        </w:rPr>
        <w:t>23 de abril del año 2010</w:t>
      </w:r>
      <w:r w:rsidRPr="00752B96">
        <w:rPr>
          <w:rFonts w:ascii="Neo Sans Pro" w:hAnsi="Neo Sans Pro" w:cs="Arial"/>
          <w:sz w:val="20"/>
          <w:szCs w:val="20"/>
        </w:rPr>
        <w:t>.</w:t>
      </w:r>
    </w:p>
    <w:p w:rsidR="00752B96" w:rsidRPr="00752B96" w:rsidRDefault="000A1D64" w:rsidP="000A1D64">
      <w:pPr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Auxiliar administrativo adscrito a la Subprocuraduría Regional de Justicia Zona Centro Xalapa Ver. </w:t>
      </w: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18 de mayo del año 2010.</w:t>
      </w:r>
    </w:p>
    <w:p w:rsidR="000A1D64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Auxiliar administrativo </w:t>
      </w:r>
      <w:r w:rsidR="00752B96" w:rsidRPr="00752B96">
        <w:rPr>
          <w:rFonts w:ascii="Neo Sans Pro" w:hAnsi="Neo Sans Pro" w:cs="Arial"/>
          <w:sz w:val="20"/>
          <w:szCs w:val="20"/>
        </w:rPr>
        <w:t>adscrito</w:t>
      </w:r>
      <w:r w:rsidRPr="00752B96">
        <w:rPr>
          <w:rFonts w:ascii="Neo Sans Pro" w:hAnsi="Neo Sans Pro" w:cs="Arial"/>
          <w:sz w:val="20"/>
          <w:szCs w:val="20"/>
        </w:rPr>
        <w:t xml:space="preserve"> a la Agencia Quinta del Ministerio Público Investigador Zona Poniente Xalapa Ver.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21 de mayo del año 2010.</w:t>
      </w:r>
    </w:p>
    <w:p w:rsidR="000A1D64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Auxiliar administrativo Habilitada como oficial secretario adscrita a la Agencia Quinta del Ministerio Público Investigador Zona Poniente Xalapa Ver.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14 de abril del año 2011.</w:t>
      </w:r>
    </w:p>
    <w:p w:rsidR="00752B96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Auxiliar administrativo Habilitada como oficial secretario adscrita a la Agencia Tercera del Ministerio Público Especializada en Responsabilidad Juvenil y de Conciliación en Zona Noreste Xalapa Ver.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14 de mayo del año 2013.</w:t>
      </w:r>
    </w:p>
    <w:p w:rsidR="00752B96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Oficial Secretario adscrita a la  Agencia  Primera del Ministerio Público Investigadora Especializada  en Delitos Contra  la  Libertad, la Seguridad Sexual  y  contra  la  Familia  en Xalapa Ver. 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1 de junio del año 2013</w:t>
      </w:r>
    </w:p>
    <w:p w:rsidR="000A1D64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Auxiliar administrativo Habilitada como oficial secretario adscrita a la  Agencia  Primera del Ministerio Público Investigadora Especializada  en Delitos Contra  la  Libertad, la Seguridad Sexual  y  contra  la  Familia  en Xalapa Ver. </w:t>
      </w:r>
    </w:p>
    <w:p w:rsidR="00D56A8D" w:rsidRPr="00752B96" w:rsidRDefault="00D56A8D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31 de marzo del año 2014.</w:t>
      </w:r>
    </w:p>
    <w:p w:rsidR="00752B96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Agente Quinto del Ministerio Público Especializada en Delitos Contra la Libertad, la Seguridad Sexual  y  contra  la  Familia  en Xalapa Ver.  </w:t>
      </w:r>
    </w:p>
    <w:p w:rsidR="00752B96" w:rsidRPr="00752B96" w:rsidRDefault="00752B96" w:rsidP="000A1D64">
      <w:pPr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08 al 28 de enero del año 2015.</w:t>
      </w:r>
    </w:p>
    <w:p w:rsidR="00752B96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Agente Quinto del Ministerio Público Especializada en Delitos Contra  la  Libertad, la Seguridad Sexual  y  contra  la  Familia  encargada de Despacho de la Agencia Sexta del Ministerio Público Especializada en Delitos Contra  la  Libertad, la Seguridad Sexual  y  contra  la  Familia en Xalapa Ver. 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06 al 24 de Julio del año 2015.</w:t>
      </w:r>
    </w:p>
    <w:p w:rsidR="000A1D64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>Agente Quinto del Ministerio Público Especializada en Delitos Contra  la  Libertad, la Seguridad Sexual  y  contra  la  Familia  encargada de Despacho de la Agencia Séptima del Ministerio Público Especializada en Delitos Contra  la  Libertad, la Seguridad Sexual  y  contra  la  Familia en Xalapa Ver</w:t>
      </w:r>
      <w:r w:rsidR="00752B96" w:rsidRPr="00752B96">
        <w:rPr>
          <w:rFonts w:ascii="Neo Sans Pro" w:hAnsi="Neo Sans Pro" w:cs="Arial"/>
          <w:sz w:val="20"/>
          <w:szCs w:val="20"/>
        </w:rPr>
        <w:t>.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13 al 31  de Julio del año 2015.</w:t>
      </w:r>
    </w:p>
    <w:p w:rsidR="000A1D64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Agente Quinto del Ministerio Público Especializada en Delitos Contra  la  Libertad, la Seguridad Sexual  y  contra  la  Familia  encargada de Despacho de la Agencia Octava del Ministerio Público Especializada en Delitos Contra  la  Libertad, la Seguridad Sexual  y  contra  la  Familia en Xalapa Ver. 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24 al 31 de agosto del año 2015.</w:t>
      </w:r>
    </w:p>
    <w:p w:rsidR="00752B96" w:rsidRDefault="000A1D64" w:rsidP="00D56A8D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Agente Quinto del Ministerio Público Especializada en Delitos Contra  la  Libertad, la Seguridad Sexual  y  contra  la  Familia  encargada de Despacho de la Agencia Cuarta del Ministerio Público Especializada en Delitos Contra  la  Libertad, la Seguridad Sexual  y  contra  la  Familia en Xalapa Ver.  </w:t>
      </w:r>
    </w:p>
    <w:p w:rsidR="00D56A8D" w:rsidRPr="00752B96" w:rsidRDefault="00D56A8D" w:rsidP="00D56A8D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14 al 30 de diciembre del año 2015.</w:t>
      </w:r>
    </w:p>
    <w:p w:rsidR="000A1D64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Agente Quinto del Ministerio Público Especializada en Delitos Contra  la  Libertad, la Seguridad Sexual  y  contra  la  Familia  encargada de Despacho de la Agencia Sexta del Ministerio Público Especializada en Delitos Contra  la  Libertad, la Seguridad Sexual  y  contra  la  Familia en Xalapa Ver. 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22 de diciembre del año 2015 al 04 de enero del año 2016.</w:t>
      </w:r>
    </w:p>
    <w:p w:rsidR="00752B96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Agente Quinto del Ministerio Público Especializada en Delitos Contra  la  Libertad, la Seguridad Sexual  y  contra  la  Familia  encargada de Despacho de la Agencia Octava del Ministerio Público Especializada en Delitos Contra  la  Libertad, la Seguridad Sexual  y  contra  la  Familia en Xalapa Ver.  </w:t>
      </w: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1 abril 2016 a la fecha.</w:t>
      </w:r>
    </w:p>
    <w:p w:rsidR="000A1D64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Fiscal Quinta  Especializada  en  la  Investigación  de  Delitos  de Violencia  contra  la  familia, Mujeres, Niñas, </w:t>
      </w:r>
      <w:r w:rsidR="00752B96" w:rsidRPr="00752B96">
        <w:rPr>
          <w:rFonts w:ascii="Neo Sans Pro" w:hAnsi="Neo Sans Pro" w:cs="Arial"/>
          <w:sz w:val="20"/>
          <w:szCs w:val="20"/>
        </w:rPr>
        <w:t>Niños</w:t>
      </w:r>
      <w:r w:rsidRPr="00752B96">
        <w:rPr>
          <w:rFonts w:ascii="Neo Sans Pro" w:hAnsi="Neo Sans Pro" w:cs="Arial"/>
          <w:sz w:val="20"/>
          <w:szCs w:val="20"/>
        </w:rPr>
        <w:t xml:space="preserve">  y  Trata  de  Personas en Xalapa Ver. </w:t>
      </w:r>
    </w:p>
    <w:p w:rsidR="00D56A8D" w:rsidRPr="00752B96" w:rsidRDefault="00D56A8D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752B96" w:rsidRDefault="00752B96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752B96" w:rsidRPr="00D56A8D" w:rsidRDefault="00752B96" w:rsidP="00752B96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D56A8D">
        <w:rPr>
          <w:rFonts w:ascii="Neo Sans Pro" w:hAnsi="Neo Sans Pro" w:cs="Arial"/>
          <w:b/>
          <w:sz w:val="20"/>
          <w:szCs w:val="20"/>
        </w:rPr>
        <w:t>23 de enero al 23 de marzo 2016.</w:t>
      </w:r>
    </w:p>
    <w:p w:rsidR="000A1D64" w:rsidRPr="00752B96" w:rsidRDefault="000A1D64" w:rsidP="00752B96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752B96">
        <w:rPr>
          <w:rFonts w:ascii="Neo Sans Pro" w:hAnsi="Neo Sans Pro" w:cs="Arial"/>
          <w:sz w:val="20"/>
          <w:szCs w:val="20"/>
        </w:rPr>
        <w:t xml:space="preserve">Fiscal Quinta  Especializada  en  la  Investigación  de  Delitos  de Violencia  contra  la  familia, Mujeres, Niñas, </w:t>
      </w:r>
      <w:r w:rsidR="00752B96" w:rsidRPr="00752B96">
        <w:rPr>
          <w:rFonts w:ascii="Neo Sans Pro" w:hAnsi="Neo Sans Pro" w:cs="Arial"/>
          <w:sz w:val="20"/>
          <w:szCs w:val="20"/>
        </w:rPr>
        <w:t>Niños</w:t>
      </w:r>
      <w:r w:rsidRPr="00752B96">
        <w:rPr>
          <w:rFonts w:ascii="Neo Sans Pro" w:hAnsi="Neo Sans Pro" w:cs="Arial"/>
          <w:sz w:val="20"/>
          <w:szCs w:val="20"/>
        </w:rPr>
        <w:t xml:space="preserve">  y  Tr</w:t>
      </w:r>
      <w:r w:rsidR="00752B96" w:rsidRPr="00752B96">
        <w:rPr>
          <w:rFonts w:ascii="Neo Sans Pro" w:hAnsi="Neo Sans Pro" w:cs="Arial"/>
          <w:sz w:val="20"/>
          <w:szCs w:val="20"/>
        </w:rPr>
        <w:t>ata  de  Personas en Xalapa Ver., encargada  de la  Fiscalía   Sexta Especializada  en  la  Investigación  de  Delitos  de Violencia  contra  la  familia, Mujeres, Niñas, Niños  y  Trata  de  Personas en Xalapa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8064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8064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85" w:rsidRDefault="00E11885" w:rsidP="00AB5916">
      <w:pPr>
        <w:spacing w:after="0" w:line="240" w:lineRule="auto"/>
      </w:pPr>
      <w:r>
        <w:separator/>
      </w:r>
    </w:p>
  </w:endnote>
  <w:endnote w:type="continuationSeparator" w:id="1">
    <w:p w:rsidR="00E11885" w:rsidRDefault="00E1188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85" w:rsidRDefault="00E11885" w:rsidP="00AB5916">
      <w:pPr>
        <w:spacing w:after="0" w:line="240" w:lineRule="auto"/>
      </w:pPr>
      <w:r>
        <w:separator/>
      </w:r>
    </w:p>
  </w:footnote>
  <w:footnote w:type="continuationSeparator" w:id="1">
    <w:p w:rsidR="00E11885" w:rsidRDefault="00E1188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1D64"/>
    <w:rsid w:val="000D5363"/>
    <w:rsid w:val="000E2580"/>
    <w:rsid w:val="00196774"/>
    <w:rsid w:val="00304E91"/>
    <w:rsid w:val="004040F0"/>
    <w:rsid w:val="00462C41"/>
    <w:rsid w:val="004A1170"/>
    <w:rsid w:val="004B2D6E"/>
    <w:rsid w:val="004E4FFA"/>
    <w:rsid w:val="004E5748"/>
    <w:rsid w:val="005502F5"/>
    <w:rsid w:val="005A32B3"/>
    <w:rsid w:val="00600D12"/>
    <w:rsid w:val="006B643A"/>
    <w:rsid w:val="006E77C5"/>
    <w:rsid w:val="00726727"/>
    <w:rsid w:val="00752B96"/>
    <w:rsid w:val="0088064B"/>
    <w:rsid w:val="00A66637"/>
    <w:rsid w:val="00AB5916"/>
    <w:rsid w:val="00CE7F12"/>
    <w:rsid w:val="00CF0FAB"/>
    <w:rsid w:val="00D03386"/>
    <w:rsid w:val="00D56A8D"/>
    <w:rsid w:val="00DB2FA1"/>
    <w:rsid w:val="00DE2E01"/>
    <w:rsid w:val="00E11885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040F0"/>
  </w:style>
  <w:style w:type="character" w:styleId="nfasis">
    <w:name w:val="Emphasis"/>
    <w:basedOn w:val="Fuentedeprrafopredeter"/>
    <w:uiPriority w:val="20"/>
    <w:qFormat/>
    <w:rsid w:val="004040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2017-03-07T01:45:00Z</dcterms:created>
  <dcterms:modified xsi:type="dcterms:W3CDTF">2017-06-21T17:37:00Z</dcterms:modified>
</cp:coreProperties>
</file>